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EDA3F"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4E9783B2"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25A41137"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223544BF"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709B1E16" w14:textId="77777777" w:rsidR="00C277D3" w:rsidRPr="005401C0" w:rsidRDefault="00C277D3" w:rsidP="00023EA6">
      <w:pPr>
        <w:spacing w:line="480" w:lineRule="auto"/>
        <w:jc w:val="center"/>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t>Artwork Reflection</w:t>
      </w:r>
    </w:p>
    <w:p w14:paraId="09DE35DF" w14:textId="77777777" w:rsidR="00C277D3" w:rsidRPr="005401C0" w:rsidRDefault="00C277D3" w:rsidP="00023EA6">
      <w:pPr>
        <w:spacing w:line="480" w:lineRule="auto"/>
        <w:jc w:val="center"/>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t>Name</w:t>
      </w:r>
    </w:p>
    <w:p w14:paraId="2CC55380" w14:textId="77777777" w:rsidR="00C277D3" w:rsidRPr="005401C0" w:rsidRDefault="00C277D3" w:rsidP="00023EA6">
      <w:pPr>
        <w:spacing w:line="480" w:lineRule="auto"/>
        <w:jc w:val="center"/>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t>Institution</w:t>
      </w:r>
    </w:p>
    <w:p w14:paraId="292124C7"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778CA082"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68F6A099"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587BF3B5"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264156B3"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33A7D2BE"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484C81F7"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3A22AA63"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5EEF60A5"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205B7B20" w14:textId="77777777" w:rsidR="00C277D3" w:rsidRPr="005401C0" w:rsidRDefault="00C277D3" w:rsidP="00023EA6">
      <w:pPr>
        <w:spacing w:line="480" w:lineRule="auto"/>
        <w:rPr>
          <w:rFonts w:ascii="Times New Roman" w:hAnsi="Times New Roman" w:cs="Times New Roman"/>
          <w:sz w:val="24"/>
          <w:szCs w:val="24"/>
          <w:shd w:val="clear" w:color="auto" w:fill="FFFFFF"/>
        </w:rPr>
      </w:pPr>
    </w:p>
    <w:p w14:paraId="708F44A7" w14:textId="1610F4AD" w:rsidR="00EE2D16" w:rsidRPr="005401C0" w:rsidRDefault="00C277D3" w:rsidP="00023EA6">
      <w:pPr>
        <w:spacing w:line="480" w:lineRule="auto"/>
        <w:ind w:firstLine="720"/>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lastRenderedPageBreak/>
        <w:t xml:space="preserve">The nature of the environment, human activities, and natural or physical events </w:t>
      </w:r>
      <w:r w:rsidR="00023EA6" w:rsidRPr="005401C0">
        <w:rPr>
          <w:rFonts w:ascii="Times New Roman" w:hAnsi="Times New Roman" w:cs="Times New Roman"/>
          <w:sz w:val="24"/>
          <w:szCs w:val="24"/>
          <w:shd w:val="clear" w:color="auto" w:fill="FFFFFF"/>
        </w:rPr>
        <w:t>have significantly affected my</w:t>
      </w:r>
      <w:r w:rsidRPr="005401C0">
        <w:rPr>
          <w:rFonts w:ascii="Times New Roman" w:hAnsi="Times New Roman" w:cs="Times New Roman"/>
          <w:sz w:val="24"/>
          <w:szCs w:val="24"/>
          <w:shd w:val="clear" w:color="auto" w:fill="FFFFFF"/>
        </w:rPr>
        <w:t xml:space="preserve"> operations </w:t>
      </w:r>
      <w:r w:rsidR="00023EA6" w:rsidRPr="005401C0">
        <w:rPr>
          <w:rFonts w:ascii="Times New Roman" w:hAnsi="Times New Roman" w:cs="Times New Roman"/>
          <w:sz w:val="24"/>
          <w:szCs w:val="24"/>
          <w:shd w:val="clear" w:color="auto" w:fill="FFFFFF"/>
        </w:rPr>
        <w:t xml:space="preserve">in society and the view of </w:t>
      </w:r>
      <w:r w:rsidR="0006593A">
        <w:rPr>
          <w:rFonts w:ascii="Times New Roman" w:hAnsi="Times New Roman" w:cs="Times New Roman"/>
          <w:sz w:val="24"/>
          <w:szCs w:val="24"/>
          <w:shd w:val="clear" w:color="auto" w:fill="FFFFFF"/>
        </w:rPr>
        <w:t xml:space="preserve">the </w:t>
      </w:r>
      <w:r w:rsidRPr="005401C0">
        <w:rPr>
          <w:rFonts w:ascii="Times New Roman" w:hAnsi="Times New Roman" w:cs="Times New Roman"/>
          <w:sz w:val="24"/>
          <w:szCs w:val="24"/>
          <w:shd w:val="clear" w:color="auto" w:fill="FFFFFF"/>
        </w:rPr>
        <w:t xml:space="preserve">artwork. </w:t>
      </w:r>
      <w:r w:rsidR="006F0DF7" w:rsidRPr="005401C0">
        <w:rPr>
          <w:rFonts w:ascii="Times New Roman" w:hAnsi="Times New Roman" w:cs="Times New Roman"/>
          <w:sz w:val="24"/>
          <w:szCs w:val="24"/>
          <w:shd w:val="clear" w:color="auto" w:fill="FFFFFF"/>
        </w:rPr>
        <w:t xml:space="preserve">Some of the artworks which </w:t>
      </w:r>
      <w:r w:rsidR="0006593A">
        <w:rPr>
          <w:rFonts w:ascii="Times New Roman" w:hAnsi="Times New Roman" w:cs="Times New Roman"/>
          <w:sz w:val="24"/>
          <w:szCs w:val="24"/>
          <w:shd w:val="clear" w:color="auto" w:fill="FFFFFF"/>
        </w:rPr>
        <w:t xml:space="preserve">influence </w:t>
      </w:r>
      <w:r w:rsidR="006F0DF7" w:rsidRPr="005401C0">
        <w:rPr>
          <w:rFonts w:ascii="Times New Roman" w:hAnsi="Times New Roman" w:cs="Times New Roman"/>
          <w:sz w:val="24"/>
          <w:szCs w:val="24"/>
          <w:shd w:val="clear" w:color="auto" w:fill="FFFFFF"/>
        </w:rPr>
        <w:t xml:space="preserve">me </w:t>
      </w:r>
      <w:r w:rsidR="0006593A">
        <w:rPr>
          <w:rFonts w:ascii="Times New Roman" w:hAnsi="Times New Roman" w:cs="Times New Roman"/>
          <w:sz w:val="24"/>
          <w:szCs w:val="24"/>
          <w:shd w:val="clear" w:color="auto" w:fill="FFFFFF"/>
        </w:rPr>
        <w:t>significan</w:t>
      </w:r>
      <w:r w:rsidR="006F0DF7" w:rsidRPr="005401C0">
        <w:rPr>
          <w:rFonts w:ascii="Times New Roman" w:hAnsi="Times New Roman" w:cs="Times New Roman"/>
          <w:sz w:val="24"/>
          <w:szCs w:val="24"/>
          <w:shd w:val="clear" w:color="auto" w:fill="FFFFFF"/>
        </w:rPr>
        <w:t xml:space="preserve">tly are the sleeper by </w:t>
      </w:r>
      <w:proofErr w:type="gramStart"/>
      <w:r w:rsidR="006F0DF7" w:rsidRPr="005401C0">
        <w:rPr>
          <w:rFonts w:ascii="Times New Roman" w:hAnsi="Times New Roman" w:cs="Times New Roman"/>
          <w:sz w:val="24"/>
          <w:szCs w:val="24"/>
          <w:shd w:val="clear" w:color="auto" w:fill="FFFFFF"/>
        </w:rPr>
        <w:t>Gustave  Courbet</w:t>
      </w:r>
      <w:proofErr w:type="gramEnd"/>
      <w:r w:rsidR="006F0DF7" w:rsidRPr="005401C0">
        <w:rPr>
          <w:rFonts w:ascii="Times New Roman" w:hAnsi="Times New Roman" w:cs="Times New Roman"/>
          <w:sz w:val="24"/>
          <w:szCs w:val="24"/>
          <w:shd w:val="clear" w:color="auto" w:fill="FFFFFF"/>
        </w:rPr>
        <w:t xml:space="preserve"> and the American Gothic. </w:t>
      </w:r>
      <w:r w:rsidR="001F3C25" w:rsidRPr="005401C0">
        <w:rPr>
          <w:rFonts w:ascii="Times New Roman" w:hAnsi="Times New Roman" w:cs="Times New Roman"/>
          <w:sz w:val="24"/>
          <w:szCs w:val="24"/>
          <w:shd w:val="clear" w:color="auto" w:fill="FFFFFF"/>
        </w:rPr>
        <w:t>The</w:t>
      </w:r>
      <w:r w:rsidRPr="005401C0">
        <w:rPr>
          <w:rFonts w:ascii="Times New Roman" w:hAnsi="Times New Roman" w:cs="Times New Roman"/>
          <w:sz w:val="24"/>
          <w:szCs w:val="24"/>
          <w:shd w:val="clear" w:color="auto" w:fill="FFFFFF"/>
        </w:rPr>
        <w:t xml:space="preserve"> </w:t>
      </w:r>
      <w:r w:rsidR="008E31BE" w:rsidRPr="005401C0">
        <w:rPr>
          <w:rFonts w:ascii="Times New Roman" w:hAnsi="Times New Roman" w:cs="Times New Roman"/>
          <w:sz w:val="24"/>
          <w:szCs w:val="24"/>
          <w:shd w:val="clear" w:color="auto" w:fill="FFFFFF"/>
        </w:rPr>
        <w:t>Sleepers</w:t>
      </w:r>
      <w:r w:rsidR="001F3C25" w:rsidRPr="005401C0">
        <w:rPr>
          <w:rFonts w:ascii="Times New Roman" w:hAnsi="Times New Roman" w:cs="Times New Roman"/>
          <w:sz w:val="24"/>
          <w:szCs w:val="24"/>
          <w:shd w:val="clear" w:color="auto" w:fill="FFFFFF"/>
        </w:rPr>
        <w:t xml:space="preserve"> by Gustave Courbet has a structure providing</w:t>
      </w:r>
      <w:r w:rsidRPr="005401C0">
        <w:rPr>
          <w:rFonts w:ascii="Times New Roman" w:hAnsi="Times New Roman" w:cs="Times New Roman"/>
          <w:sz w:val="24"/>
          <w:szCs w:val="24"/>
          <w:shd w:val="clear" w:color="auto" w:fill="FFFFFF"/>
        </w:rPr>
        <w:t xml:space="preserve"> a great reflection of the world origin and various marriage practices across the United States of America. </w:t>
      </w:r>
      <w:r w:rsidR="00EF3E0F" w:rsidRPr="005401C0">
        <w:rPr>
          <w:rFonts w:ascii="Times New Roman" w:hAnsi="Times New Roman" w:cs="Times New Roman"/>
          <w:sz w:val="24"/>
          <w:szCs w:val="24"/>
          <w:shd w:val="clear" w:color="auto" w:fill="FFFFFF"/>
        </w:rPr>
        <w:t xml:space="preserve">The </w:t>
      </w:r>
      <w:r w:rsidR="00EF3E0F" w:rsidRPr="005401C0">
        <w:rPr>
          <w:rFonts w:ascii="Times New Roman" w:hAnsi="Times New Roman" w:cs="Times New Roman"/>
          <w:spacing w:val="2"/>
          <w:sz w:val="24"/>
          <w:szCs w:val="24"/>
          <w:shd w:val="clear" w:color="auto" w:fill="FFFFFF"/>
        </w:rPr>
        <w:t>American Gothic</w:t>
      </w:r>
      <w:r w:rsidR="0006593A">
        <w:rPr>
          <w:rFonts w:ascii="Times New Roman" w:hAnsi="Times New Roman" w:cs="Times New Roman"/>
          <w:spacing w:val="2"/>
          <w:sz w:val="24"/>
          <w:szCs w:val="24"/>
          <w:shd w:val="clear" w:color="auto" w:fill="FFFFFF"/>
        </w:rPr>
        <w:t>-</w:t>
      </w:r>
      <w:r w:rsidR="00EF3E0F" w:rsidRPr="005401C0">
        <w:rPr>
          <w:rFonts w:ascii="Times New Roman" w:hAnsi="Times New Roman" w:cs="Times New Roman"/>
          <w:spacing w:val="2"/>
          <w:sz w:val="24"/>
          <w:szCs w:val="24"/>
          <w:shd w:val="clear" w:color="auto" w:fill="FFFFFF"/>
        </w:rPr>
        <w:t>inspire</w:t>
      </w:r>
      <w:r w:rsidR="0060535A" w:rsidRPr="005401C0">
        <w:rPr>
          <w:rFonts w:ascii="Times New Roman" w:hAnsi="Times New Roman" w:cs="Times New Roman"/>
          <w:spacing w:val="2"/>
          <w:sz w:val="24"/>
          <w:szCs w:val="24"/>
          <w:shd w:val="clear" w:color="auto" w:fill="FFFFFF"/>
        </w:rPr>
        <w:t>d</w:t>
      </w:r>
      <w:r w:rsidR="00EF3E0F" w:rsidRPr="005401C0">
        <w:rPr>
          <w:rFonts w:ascii="Times New Roman" w:hAnsi="Times New Roman" w:cs="Times New Roman"/>
          <w:spacing w:val="2"/>
          <w:sz w:val="24"/>
          <w:szCs w:val="24"/>
          <w:shd w:val="clear" w:color="auto" w:fill="FFFFFF"/>
        </w:rPr>
        <w:t xml:space="preserve"> me a lot as it </w:t>
      </w:r>
      <w:r w:rsidR="0060535A" w:rsidRPr="005401C0">
        <w:rPr>
          <w:rFonts w:ascii="Times New Roman" w:hAnsi="Times New Roman" w:cs="Times New Roman"/>
          <w:spacing w:val="2"/>
          <w:sz w:val="24"/>
          <w:szCs w:val="24"/>
          <w:shd w:val="clear" w:color="auto" w:fill="FFFFFF"/>
        </w:rPr>
        <w:t>appreciates</w:t>
      </w:r>
      <w:r w:rsidR="00EF3E0F" w:rsidRPr="005401C0">
        <w:rPr>
          <w:rFonts w:ascii="Times New Roman" w:hAnsi="Times New Roman" w:cs="Times New Roman"/>
          <w:spacing w:val="2"/>
          <w:sz w:val="24"/>
          <w:szCs w:val="24"/>
          <w:shd w:val="clear" w:color="auto" w:fill="FFFFFF"/>
        </w:rPr>
        <w:t xml:space="preserve"> the nature of </w:t>
      </w:r>
      <w:r w:rsidR="005C65A5">
        <w:rPr>
          <w:rFonts w:ascii="Times New Roman" w:hAnsi="Times New Roman" w:cs="Times New Roman"/>
          <w:spacing w:val="2"/>
          <w:sz w:val="24"/>
          <w:szCs w:val="24"/>
          <w:shd w:val="clear" w:color="auto" w:fill="FFFFFF"/>
        </w:rPr>
        <w:t>our country's rural areas</w:t>
      </w:r>
      <w:r w:rsidR="00EF3E0F" w:rsidRPr="005401C0">
        <w:rPr>
          <w:rFonts w:ascii="Times New Roman" w:hAnsi="Times New Roman" w:cs="Times New Roman"/>
          <w:spacing w:val="2"/>
          <w:sz w:val="24"/>
          <w:szCs w:val="24"/>
          <w:shd w:val="clear" w:color="auto" w:fill="FFFFFF"/>
        </w:rPr>
        <w:t xml:space="preserve">. </w:t>
      </w:r>
      <w:r w:rsidR="00EE2D16" w:rsidRPr="005401C0">
        <w:rPr>
          <w:rFonts w:ascii="Times New Roman" w:hAnsi="Times New Roman" w:cs="Times New Roman"/>
          <w:sz w:val="24"/>
          <w:szCs w:val="24"/>
          <w:shd w:val="clear" w:color="auto" w:fill="FFFFFF"/>
        </w:rPr>
        <w:t xml:space="preserve">The report </w:t>
      </w:r>
      <w:r w:rsidR="005C65A5">
        <w:rPr>
          <w:rFonts w:ascii="Times New Roman" w:hAnsi="Times New Roman" w:cs="Times New Roman"/>
          <w:sz w:val="24"/>
          <w:szCs w:val="24"/>
          <w:shd w:val="clear" w:color="auto" w:fill="FFFFFF"/>
        </w:rPr>
        <w:t>reflects the way the Sleepers and American Gothic influence</w:t>
      </w:r>
      <w:r w:rsidR="00EE2D16" w:rsidRPr="005401C0">
        <w:rPr>
          <w:rFonts w:ascii="Times New Roman" w:hAnsi="Times New Roman" w:cs="Times New Roman"/>
          <w:spacing w:val="2"/>
          <w:sz w:val="24"/>
          <w:szCs w:val="24"/>
          <w:shd w:val="clear" w:color="auto" w:fill="FFFFFF"/>
        </w:rPr>
        <w:t xml:space="preserve"> my personal life and inspiration of the</w:t>
      </w:r>
      <w:r w:rsidR="00EF3E0F" w:rsidRPr="005401C0">
        <w:rPr>
          <w:rFonts w:ascii="Times New Roman" w:hAnsi="Times New Roman" w:cs="Times New Roman"/>
          <w:spacing w:val="2"/>
          <w:sz w:val="24"/>
          <w:szCs w:val="24"/>
          <w:shd w:val="clear" w:color="auto" w:fill="FFFFFF"/>
        </w:rPr>
        <w:t xml:space="preserve"> two </w:t>
      </w:r>
      <w:r w:rsidR="004200A4" w:rsidRPr="005401C0">
        <w:rPr>
          <w:rFonts w:ascii="Times New Roman" w:hAnsi="Times New Roman" w:cs="Times New Roman"/>
          <w:spacing w:val="2"/>
          <w:sz w:val="24"/>
          <w:szCs w:val="24"/>
          <w:shd w:val="clear" w:color="auto" w:fill="FFFFFF"/>
        </w:rPr>
        <w:t>artworks</w:t>
      </w:r>
      <w:r w:rsidR="00EF3E0F" w:rsidRPr="005401C0">
        <w:rPr>
          <w:rFonts w:ascii="Times New Roman" w:hAnsi="Times New Roman" w:cs="Times New Roman"/>
          <w:spacing w:val="2"/>
          <w:sz w:val="24"/>
          <w:szCs w:val="24"/>
          <w:shd w:val="clear" w:color="auto" w:fill="FFFFFF"/>
        </w:rPr>
        <w:t xml:space="preserve"> to me</w:t>
      </w:r>
      <w:r w:rsidR="00EE2D16" w:rsidRPr="005401C0">
        <w:rPr>
          <w:rFonts w:ascii="Times New Roman" w:hAnsi="Times New Roman" w:cs="Times New Roman"/>
          <w:spacing w:val="2"/>
          <w:sz w:val="24"/>
          <w:szCs w:val="24"/>
          <w:shd w:val="clear" w:color="auto" w:fill="FFFFFF"/>
        </w:rPr>
        <w:t>.  The materials and complexity of the art designs are highly considered in the reflection</w:t>
      </w:r>
      <w:r w:rsidR="004200A4" w:rsidRPr="005401C0">
        <w:rPr>
          <w:rFonts w:ascii="Times New Roman" w:hAnsi="Times New Roman" w:cs="Times New Roman"/>
          <w:spacing w:val="2"/>
          <w:sz w:val="24"/>
          <w:szCs w:val="24"/>
          <w:shd w:val="clear" w:color="auto" w:fill="FFFFFF"/>
        </w:rPr>
        <w:t xml:space="preserve"> of the entire class experience</w:t>
      </w:r>
      <w:r w:rsidR="00EE2D16" w:rsidRPr="005401C0">
        <w:rPr>
          <w:rFonts w:ascii="Times New Roman" w:hAnsi="Times New Roman" w:cs="Times New Roman"/>
          <w:spacing w:val="2"/>
          <w:sz w:val="24"/>
          <w:szCs w:val="24"/>
          <w:shd w:val="clear" w:color="auto" w:fill="FFFFFF"/>
        </w:rPr>
        <w:t>.</w:t>
      </w:r>
    </w:p>
    <w:p w14:paraId="4349A631" w14:textId="3FE09F7B" w:rsidR="00C277D3" w:rsidRPr="005401C0" w:rsidRDefault="00C277D3" w:rsidP="00023EA6">
      <w:pPr>
        <w:spacing w:line="480" w:lineRule="auto"/>
        <w:ind w:firstLine="720"/>
        <w:rPr>
          <w:rFonts w:ascii="Times New Roman" w:hAnsi="Times New Roman" w:cs="Times New Roman"/>
          <w:spacing w:val="2"/>
          <w:sz w:val="24"/>
          <w:szCs w:val="24"/>
          <w:shd w:val="clear" w:color="auto" w:fill="FFFFFF"/>
        </w:rPr>
      </w:pPr>
      <w:r w:rsidRPr="005401C0">
        <w:rPr>
          <w:rFonts w:ascii="Times New Roman" w:hAnsi="Times New Roman" w:cs="Times New Roman"/>
          <w:sz w:val="24"/>
          <w:szCs w:val="24"/>
          <w:shd w:val="clear" w:color="auto" w:fill="FFFFFF"/>
        </w:rPr>
        <w:t xml:space="preserve">The material and complexions </w:t>
      </w:r>
      <w:r w:rsidR="00023EA6" w:rsidRPr="005401C0">
        <w:rPr>
          <w:rFonts w:ascii="Times New Roman" w:hAnsi="Times New Roman" w:cs="Times New Roman"/>
          <w:sz w:val="24"/>
          <w:szCs w:val="24"/>
          <w:shd w:val="clear" w:color="auto" w:fill="FFFFFF"/>
        </w:rPr>
        <w:t>showed a great</w:t>
      </w:r>
      <w:r w:rsidRPr="005401C0">
        <w:rPr>
          <w:rFonts w:ascii="Times New Roman" w:hAnsi="Times New Roman" w:cs="Times New Roman"/>
          <w:sz w:val="24"/>
          <w:szCs w:val="24"/>
          <w:shd w:val="clear" w:color="auto" w:fill="FFFFFF"/>
        </w:rPr>
        <w:t xml:space="preserve"> significance in the attraction and implication of the artwork. The Oil on canvas used in the</w:t>
      </w:r>
      <w:r w:rsidR="00EE2D16" w:rsidRPr="005401C0">
        <w:rPr>
          <w:rFonts w:ascii="Times New Roman" w:hAnsi="Times New Roman" w:cs="Times New Roman"/>
          <w:sz w:val="24"/>
          <w:szCs w:val="24"/>
          <w:shd w:val="clear" w:color="auto" w:fill="FFFFFF"/>
        </w:rPr>
        <w:t xml:space="preserve"> Sleepers</w:t>
      </w:r>
      <w:r w:rsidRPr="005401C0">
        <w:rPr>
          <w:rFonts w:ascii="Times New Roman" w:hAnsi="Times New Roman" w:cs="Times New Roman"/>
          <w:sz w:val="24"/>
          <w:szCs w:val="24"/>
          <w:shd w:val="clear" w:color="auto" w:fill="FFFFFF"/>
        </w:rPr>
        <w:t xml:space="preserve"> artwork has a significant relationship with society's current immoral activities.</w:t>
      </w:r>
      <w:r w:rsidR="00023EA6" w:rsidRPr="005401C0">
        <w:rPr>
          <w:rFonts w:ascii="Times New Roman" w:hAnsi="Times New Roman" w:cs="Times New Roman"/>
          <w:sz w:val="24"/>
          <w:szCs w:val="24"/>
          <w:shd w:val="clear" w:color="auto" w:fill="FFFFFF"/>
        </w:rPr>
        <w:t xml:space="preserve"> </w:t>
      </w:r>
      <w:r w:rsidR="006C4CF4" w:rsidRPr="005401C0">
        <w:rPr>
          <w:rFonts w:ascii="Times New Roman" w:hAnsi="Times New Roman" w:cs="Times New Roman"/>
          <w:spacing w:val="2"/>
          <w:sz w:val="24"/>
          <w:szCs w:val="24"/>
          <w:shd w:val="clear" w:color="auto" w:fill="FFFFFF"/>
        </w:rPr>
        <w:t xml:space="preserve">The painting styles and pictures of the rural America in the American Gothic </w:t>
      </w:r>
      <w:r w:rsidR="00EE2D16" w:rsidRPr="005401C0">
        <w:rPr>
          <w:rFonts w:ascii="Times New Roman" w:hAnsi="Times New Roman" w:cs="Times New Roman"/>
          <w:spacing w:val="2"/>
          <w:sz w:val="24"/>
          <w:szCs w:val="24"/>
          <w:shd w:val="clear" w:color="auto" w:fill="FFFFFF"/>
        </w:rPr>
        <w:t>have</w:t>
      </w:r>
      <w:r w:rsidR="006C4CF4" w:rsidRPr="005401C0">
        <w:rPr>
          <w:rFonts w:ascii="Times New Roman" w:hAnsi="Times New Roman" w:cs="Times New Roman"/>
          <w:spacing w:val="2"/>
          <w:sz w:val="24"/>
          <w:szCs w:val="24"/>
          <w:shd w:val="clear" w:color="auto" w:fill="FFFFFF"/>
        </w:rPr>
        <w:t xml:space="preserve"> a significant inspiration </w:t>
      </w:r>
      <w:r w:rsidR="005401C0">
        <w:rPr>
          <w:rFonts w:ascii="Times New Roman" w:hAnsi="Times New Roman" w:cs="Times New Roman"/>
          <w:spacing w:val="2"/>
          <w:sz w:val="24"/>
          <w:szCs w:val="24"/>
          <w:shd w:val="clear" w:color="auto" w:fill="FFFFFF"/>
        </w:rPr>
        <w:t>for my love of national</w:t>
      </w:r>
      <w:r w:rsidR="006C4CF4" w:rsidRPr="005401C0">
        <w:rPr>
          <w:rFonts w:ascii="Times New Roman" w:hAnsi="Times New Roman" w:cs="Times New Roman"/>
          <w:spacing w:val="2"/>
          <w:sz w:val="24"/>
          <w:szCs w:val="24"/>
          <w:shd w:val="clear" w:color="auto" w:fill="FFFFFF"/>
        </w:rPr>
        <w:t xml:space="preserve"> cultural practices. </w:t>
      </w:r>
      <w:r w:rsidR="00EE2D16" w:rsidRPr="005401C0">
        <w:rPr>
          <w:rFonts w:ascii="Times New Roman" w:hAnsi="Times New Roman" w:cs="Times New Roman"/>
          <w:spacing w:val="2"/>
          <w:sz w:val="24"/>
          <w:szCs w:val="24"/>
          <w:shd w:val="clear" w:color="auto" w:fill="FFFFFF"/>
        </w:rPr>
        <w:t xml:space="preserve"> </w:t>
      </w:r>
      <w:r w:rsidRPr="005401C0">
        <w:rPr>
          <w:rFonts w:ascii="Times New Roman" w:hAnsi="Times New Roman" w:cs="Times New Roman"/>
          <w:sz w:val="24"/>
          <w:szCs w:val="24"/>
          <w:shd w:val="clear" w:color="auto" w:fill="FFFFFF"/>
        </w:rPr>
        <w:t xml:space="preserve">In society today, people adopt different sexual and marriage practices, some of which are allowed by the law while others are considered against the law. The </w:t>
      </w:r>
      <w:r w:rsidR="008E31BE" w:rsidRPr="005401C0">
        <w:rPr>
          <w:rFonts w:ascii="Times New Roman" w:hAnsi="Times New Roman" w:cs="Times New Roman"/>
          <w:sz w:val="24"/>
          <w:szCs w:val="24"/>
          <w:shd w:val="clear" w:color="auto" w:fill="FFFFFF"/>
        </w:rPr>
        <w:t>Sleepers</w:t>
      </w:r>
      <w:r w:rsidRPr="005401C0">
        <w:rPr>
          <w:rFonts w:ascii="Times New Roman" w:hAnsi="Times New Roman" w:cs="Times New Roman"/>
          <w:sz w:val="24"/>
          <w:szCs w:val="24"/>
          <w:shd w:val="clear" w:color="auto" w:fill="FFFFFF"/>
        </w:rPr>
        <w:t xml:space="preserve"> portray</w:t>
      </w:r>
      <w:r w:rsidR="00EE2D16" w:rsidRPr="005401C0">
        <w:rPr>
          <w:rFonts w:ascii="Times New Roman" w:hAnsi="Times New Roman" w:cs="Times New Roman"/>
          <w:sz w:val="24"/>
          <w:szCs w:val="24"/>
          <w:shd w:val="clear" w:color="auto" w:fill="FFFFFF"/>
        </w:rPr>
        <w:t>ing</w:t>
      </w:r>
      <w:r w:rsidRPr="005401C0">
        <w:rPr>
          <w:rFonts w:ascii="Times New Roman" w:hAnsi="Times New Roman" w:cs="Times New Roman"/>
          <w:sz w:val="24"/>
          <w:szCs w:val="24"/>
          <w:shd w:val="clear" w:color="auto" w:fill="FFFFFF"/>
        </w:rPr>
        <w:t xml:space="preserve"> lesbianism as one of the sexual practices in American society</w:t>
      </w:r>
      <w:r w:rsidR="00EE2D16" w:rsidRPr="005401C0">
        <w:rPr>
          <w:rFonts w:ascii="Times New Roman" w:hAnsi="Times New Roman" w:cs="Times New Roman"/>
          <w:sz w:val="24"/>
          <w:szCs w:val="24"/>
          <w:shd w:val="clear" w:color="auto" w:fill="FFFFFF"/>
        </w:rPr>
        <w:t xml:space="preserve"> has enabled me to appreciate and respect all the current sexual practices in the society</w:t>
      </w:r>
      <w:r w:rsidRPr="005401C0">
        <w:rPr>
          <w:rFonts w:ascii="Times New Roman" w:hAnsi="Times New Roman" w:cs="Times New Roman"/>
          <w:sz w:val="24"/>
          <w:szCs w:val="24"/>
          <w:shd w:val="clear" w:color="auto" w:fill="FFFFFF"/>
        </w:rPr>
        <w:t>. The painter of the art has returned the subject harking back t</w:t>
      </w:r>
      <w:r w:rsidR="008E31BE" w:rsidRPr="005401C0">
        <w:rPr>
          <w:rFonts w:ascii="Times New Roman" w:hAnsi="Times New Roman" w:cs="Times New Roman"/>
          <w:sz w:val="24"/>
          <w:szCs w:val="24"/>
          <w:shd w:val="clear" w:color="auto" w:fill="FFFFFF"/>
        </w:rPr>
        <w:t>o</w:t>
      </w:r>
      <w:r w:rsidRPr="005401C0">
        <w:rPr>
          <w:rFonts w:ascii="Times New Roman" w:hAnsi="Times New Roman" w:cs="Times New Roman"/>
          <w:sz w:val="24"/>
          <w:szCs w:val="24"/>
          <w:shd w:val="clear" w:color="auto" w:fill="FFFFFF"/>
        </w:rPr>
        <w:t xml:space="preserve"> the evocation of love between lesbians. The contrast between the females' hair color and complexions shows two types of beauty in society. The artwork </w:t>
      </w:r>
      <w:r w:rsidR="00023EA6" w:rsidRPr="005401C0">
        <w:rPr>
          <w:rFonts w:ascii="Times New Roman" w:hAnsi="Times New Roman" w:cs="Times New Roman"/>
          <w:sz w:val="24"/>
          <w:szCs w:val="24"/>
          <w:shd w:val="clear" w:color="auto" w:fill="FFFFFF"/>
        </w:rPr>
        <w:t>has been</w:t>
      </w:r>
      <w:r w:rsidRPr="005401C0">
        <w:rPr>
          <w:rFonts w:ascii="Times New Roman" w:hAnsi="Times New Roman" w:cs="Times New Roman"/>
          <w:sz w:val="24"/>
          <w:szCs w:val="24"/>
          <w:shd w:val="clear" w:color="auto" w:fill="FFFFFF"/>
        </w:rPr>
        <w:t xml:space="preserve"> a private collection that does not have to face the salon censure. The unique transaction nature of the artwork provides a higher level of confidence regarding the world origin.</w:t>
      </w:r>
      <w:r w:rsidR="00023EA6" w:rsidRPr="005401C0">
        <w:rPr>
          <w:rFonts w:ascii="Times New Roman" w:hAnsi="Times New Roman" w:cs="Times New Roman"/>
          <w:sz w:val="24"/>
          <w:szCs w:val="24"/>
          <w:shd w:val="clear" w:color="auto" w:fill="FFFFFF"/>
        </w:rPr>
        <w:t xml:space="preserve"> The painting of the </w:t>
      </w:r>
      <w:r w:rsidR="00023EA6" w:rsidRPr="005401C0">
        <w:rPr>
          <w:rFonts w:ascii="Times New Roman" w:hAnsi="Times New Roman" w:cs="Times New Roman"/>
          <w:spacing w:val="2"/>
          <w:sz w:val="24"/>
          <w:szCs w:val="24"/>
          <w:shd w:val="clear" w:color="auto" w:fill="FFFFFF"/>
        </w:rPr>
        <w:t>American Gothic has enabled me to understand the European modernist influences on the rural Americ</w:t>
      </w:r>
      <w:r w:rsidR="006C4CF4" w:rsidRPr="005401C0">
        <w:rPr>
          <w:rFonts w:ascii="Times New Roman" w:hAnsi="Times New Roman" w:cs="Times New Roman"/>
          <w:spacing w:val="2"/>
          <w:sz w:val="24"/>
          <w:szCs w:val="24"/>
          <w:shd w:val="clear" w:color="auto" w:fill="FFFFFF"/>
        </w:rPr>
        <w:t xml:space="preserve">ans during the great depression. Painted in 1930, the </w:t>
      </w:r>
      <w:r w:rsidR="006C4CF4" w:rsidRPr="005401C0">
        <w:rPr>
          <w:rFonts w:ascii="Times New Roman" w:hAnsi="Times New Roman" w:cs="Times New Roman"/>
          <w:spacing w:val="2"/>
          <w:sz w:val="24"/>
          <w:szCs w:val="24"/>
          <w:shd w:val="clear" w:color="auto" w:fill="FFFFFF"/>
        </w:rPr>
        <w:lastRenderedPageBreak/>
        <w:t xml:space="preserve">America Gothic artwork painting has significantly inspired me considering the rural America scenes it captures. The homegrown features of the artwork </w:t>
      </w:r>
      <w:proofErr w:type="gramStart"/>
      <w:r w:rsidR="006C4CF4" w:rsidRPr="005401C0">
        <w:rPr>
          <w:rFonts w:ascii="Times New Roman" w:hAnsi="Times New Roman" w:cs="Times New Roman"/>
          <w:spacing w:val="2"/>
          <w:sz w:val="24"/>
          <w:szCs w:val="24"/>
          <w:shd w:val="clear" w:color="auto" w:fill="FFFFFF"/>
        </w:rPr>
        <w:t>has</w:t>
      </w:r>
      <w:proofErr w:type="gramEnd"/>
      <w:r w:rsidR="006C4CF4" w:rsidRPr="005401C0">
        <w:rPr>
          <w:rFonts w:ascii="Times New Roman" w:hAnsi="Times New Roman" w:cs="Times New Roman"/>
          <w:spacing w:val="2"/>
          <w:sz w:val="24"/>
          <w:szCs w:val="24"/>
          <w:shd w:val="clear" w:color="auto" w:fill="FFFFFF"/>
        </w:rPr>
        <w:t xml:space="preserve"> proven </w:t>
      </w:r>
      <w:r w:rsidR="006C4CF4" w:rsidRPr="005401C0">
        <w:rPr>
          <w:rFonts w:ascii="Times New Roman" w:eastAsia="Times New Roman" w:hAnsi="Times New Roman" w:cs="Times New Roman"/>
          <w:spacing w:val="2"/>
          <w:sz w:val="24"/>
          <w:szCs w:val="24"/>
        </w:rPr>
        <w:t>folksy authenticity and I admire the Grand Wood regionalism painting style</w:t>
      </w:r>
    </w:p>
    <w:p w14:paraId="7B797273" w14:textId="4CA7C2E4" w:rsidR="00C277D3" w:rsidRPr="005401C0" w:rsidRDefault="00023EA6" w:rsidP="00023EA6">
      <w:pPr>
        <w:spacing w:line="480" w:lineRule="auto"/>
        <w:ind w:firstLine="720"/>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t>T</w:t>
      </w:r>
      <w:r w:rsidR="008E31BE" w:rsidRPr="005401C0">
        <w:rPr>
          <w:rFonts w:ascii="Times New Roman" w:hAnsi="Times New Roman" w:cs="Times New Roman"/>
          <w:sz w:val="24"/>
          <w:szCs w:val="24"/>
          <w:shd w:val="clear" w:color="auto" w:fill="FFFFFF"/>
        </w:rPr>
        <w:t>he Sl</w:t>
      </w:r>
      <w:r w:rsidR="00C277D3" w:rsidRPr="005401C0">
        <w:rPr>
          <w:rFonts w:ascii="Times New Roman" w:hAnsi="Times New Roman" w:cs="Times New Roman"/>
          <w:sz w:val="24"/>
          <w:szCs w:val="24"/>
          <w:shd w:val="clear" w:color="auto" w:fill="FFFFFF"/>
        </w:rPr>
        <w:t>ee</w:t>
      </w:r>
      <w:r w:rsidR="008E31BE" w:rsidRPr="005401C0">
        <w:rPr>
          <w:rFonts w:ascii="Times New Roman" w:hAnsi="Times New Roman" w:cs="Times New Roman"/>
          <w:sz w:val="24"/>
          <w:szCs w:val="24"/>
          <w:shd w:val="clear" w:color="auto" w:fill="FFFFFF"/>
        </w:rPr>
        <w:t>pe</w:t>
      </w:r>
      <w:r w:rsidR="00C277D3" w:rsidRPr="005401C0">
        <w:rPr>
          <w:rFonts w:ascii="Times New Roman" w:hAnsi="Times New Roman" w:cs="Times New Roman"/>
          <w:sz w:val="24"/>
          <w:szCs w:val="24"/>
          <w:shd w:val="clear" w:color="auto" w:fill="FFFFFF"/>
        </w:rPr>
        <w:t xml:space="preserve">rs portray the marriage relationship across the American society and the origin of the world. In our society, the law allows different marriage practices like lesbianism that the artwork has portrayed.  Oil on canvas forming the materials and technic used in the </w:t>
      </w:r>
      <w:r w:rsidR="0002666B" w:rsidRPr="005401C0">
        <w:rPr>
          <w:rFonts w:ascii="Times New Roman" w:hAnsi="Times New Roman" w:cs="Times New Roman"/>
          <w:sz w:val="24"/>
          <w:szCs w:val="24"/>
          <w:shd w:val="clear" w:color="auto" w:fill="FFFFFF"/>
        </w:rPr>
        <w:t xml:space="preserve">Sleepers </w:t>
      </w:r>
      <w:r w:rsidR="00C277D3" w:rsidRPr="005401C0">
        <w:rPr>
          <w:rFonts w:ascii="Times New Roman" w:hAnsi="Times New Roman" w:cs="Times New Roman"/>
          <w:sz w:val="24"/>
          <w:szCs w:val="24"/>
          <w:shd w:val="clear" w:color="auto" w:fill="FFFFFF"/>
        </w:rPr>
        <w:t xml:space="preserve">artwork </w:t>
      </w:r>
      <w:r w:rsidR="001F3C25" w:rsidRPr="005401C0">
        <w:rPr>
          <w:rFonts w:ascii="Times New Roman" w:hAnsi="Times New Roman" w:cs="Times New Roman"/>
          <w:sz w:val="24"/>
          <w:szCs w:val="24"/>
          <w:shd w:val="clear" w:color="auto" w:fill="FFFFFF"/>
        </w:rPr>
        <w:t xml:space="preserve">has enabled me to understand </w:t>
      </w:r>
      <w:r w:rsidR="00C277D3" w:rsidRPr="005401C0">
        <w:rPr>
          <w:rFonts w:ascii="Times New Roman" w:hAnsi="Times New Roman" w:cs="Times New Roman"/>
          <w:sz w:val="24"/>
          <w:szCs w:val="24"/>
          <w:shd w:val="clear" w:color="auto" w:fill="FFFFFF"/>
        </w:rPr>
        <w:t>the immoral sexual activities in the society.</w:t>
      </w:r>
      <w:r w:rsidRPr="005401C0">
        <w:rPr>
          <w:rFonts w:ascii="Times New Roman" w:hAnsi="Times New Roman" w:cs="Times New Roman"/>
          <w:sz w:val="24"/>
          <w:szCs w:val="24"/>
          <w:shd w:val="clear" w:color="auto" w:fill="FFFFFF"/>
        </w:rPr>
        <w:t xml:space="preserve"> </w:t>
      </w:r>
      <w:r w:rsidR="005401C0">
        <w:rPr>
          <w:rFonts w:ascii="Times New Roman" w:hAnsi="Times New Roman" w:cs="Times New Roman"/>
          <w:sz w:val="24"/>
          <w:szCs w:val="24"/>
          <w:shd w:val="clear" w:color="auto" w:fill="FFFFFF"/>
        </w:rPr>
        <w:t>On the other hand, the American Gothic</w:t>
      </w:r>
      <w:r w:rsidRPr="005401C0">
        <w:rPr>
          <w:rFonts w:ascii="Times New Roman" w:hAnsi="Times New Roman" w:cs="Times New Roman"/>
          <w:spacing w:val="2"/>
          <w:sz w:val="24"/>
          <w:szCs w:val="24"/>
          <w:shd w:val="clear" w:color="auto" w:fill="FFFFFF"/>
        </w:rPr>
        <w:t xml:space="preserve"> </w:t>
      </w:r>
      <w:r w:rsidR="005401C0">
        <w:rPr>
          <w:rFonts w:ascii="Times New Roman" w:hAnsi="Times New Roman" w:cs="Times New Roman"/>
          <w:spacing w:val="2"/>
          <w:sz w:val="24"/>
          <w:szCs w:val="24"/>
          <w:shd w:val="clear" w:color="auto" w:fill="FFFFFF"/>
        </w:rPr>
        <w:t>h</w:t>
      </w:r>
      <w:r w:rsidRPr="005401C0">
        <w:rPr>
          <w:rFonts w:ascii="Times New Roman" w:hAnsi="Times New Roman" w:cs="Times New Roman"/>
          <w:spacing w:val="2"/>
          <w:sz w:val="24"/>
          <w:szCs w:val="24"/>
          <w:shd w:val="clear" w:color="auto" w:fill="FFFFFF"/>
        </w:rPr>
        <w:t>as enable</w:t>
      </w:r>
      <w:r w:rsidR="005401C0">
        <w:rPr>
          <w:rFonts w:ascii="Times New Roman" w:hAnsi="Times New Roman" w:cs="Times New Roman"/>
          <w:spacing w:val="2"/>
          <w:sz w:val="24"/>
          <w:szCs w:val="24"/>
          <w:shd w:val="clear" w:color="auto" w:fill="FFFFFF"/>
        </w:rPr>
        <w:t>d</w:t>
      </w:r>
      <w:r w:rsidRPr="005401C0">
        <w:rPr>
          <w:rFonts w:ascii="Times New Roman" w:hAnsi="Times New Roman" w:cs="Times New Roman"/>
          <w:spacing w:val="2"/>
          <w:sz w:val="24"/>
          <w:szCs w:val="24"/>
          <w:shd w:val="clear" w:color="auto" w:fill="FFFFFF"/>
        </w:rPr>
        <w:t xml:space="preserve"> me to realize the significance of current cultural practices in our society</w:t>
      </w:r>
      <w:r w:rsidR="006C4CF4" w:rsidRPr="005401C0">
        <w:rPr>
          <w:rFonts w:ascii="Times New Roman" w:hAnsi="Times New Roman" w:cs="Times New Roman"/>
          <w:spacing w:val="2"/>
          <w:sz w:val="24"/>
          <w:szCs w:val="24"/>
          <w:shd w:val="clear" w:color="auto" w:fill="FFFFFF"/>
        </w:rPr>
        <w:t xml:space="preserve">. The American rural </w:t>
      </w:r>
      <w:r w:rsidR="00BF4DEC" w:rsidRPr="005401C0">
        <w:rPr>
          <w:rFonts w:ascii="Times New Roman" w:hAnsi="Times New Roman" w:cs="Times New Roman"/>
          <w:spacing w:val="2"/>
          <w:sz w:val="24"/>
          <w:szCs w:val="24"/>
          <w:shd w:val="clear" w:color="auto" w:fill="FFFFFF"/>
        </w:rPr>
        <w:t>pictures motivate</w:t>
      </w:r>
      <w:r w:rsidR="006C4CF4" w:rsidRPr="005401C0">
        <w:rPr>
          <w:rFonts w:ascii="Times New Roman" w:hAnsi="Times New Roman" w:cs="Times New Roman"/>
          <w:spacing w:val="2"/>
          <w:sz w:val="24"/>
          <w:szCs w:val="24"/>
          <w:shd w:val="clear" w:color="auto" w:fill="FFFFFF"/>
        </w:rPr>
        <w:t xml:space="preserve"> me a lot for being an American citizen as it </w:t>
      </w:r>
      <w:r w:rsidR="00BF4DEC" w:rsidRPr="005401C0">
        <w:rPr>
          <w:rFonts w:ascii="Times New Roman" w:hAnsi="Times New Roman" w:cs="Times New Roman"/>
          <w:spacing w:val="2"/>
          <w:sz w:val="24"/>
          <w:szCs w:val="24"/>
          <w:shd w:val="clear" w:color="auto" w:fill="FFFFFF"/>
        </w:rPr>
        <w:t>appreciates</w:t>
      </w:r>
      <w:r w:rsidR="006C4CF4" w:rsidRPr="005401C0">
        <w:rPr>
          <w:rFonts w:ascii="Times New Roman" w:hAnsi="Times New Roman" w:cs="Times New Roman"/>
          <w:spacing w:val="2"/>
          <w:sz w:val="24"/>
          <w:szCs w:val="24"/>
          <w:shd w:val="clear" w:color="auto" w:fill="FFFFFF"/>
        </w:rPr>
        <w:t xml:space="preserve"> the country culture. </w:t>
      </w:r>
    </w:p>
    <w:p w14:paraId="7D289F02"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1A690C09"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4AFF75EF"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455C224C"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7A9C9A98"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64E3A304"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0BF1BC94"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53DC315D"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415E8E15" w14:textId="77777777" w:rsidR="00BF4DEC" w:rsidRPr="005401C0" w:rsidRDefault="00BF4DEC" w:rsidP="00023EA6">
      <w:pPr>
        <w:spacing w:line="480" w:lineRule="auto"/>
        <w:jc w:val="center"/>
        <w:rPr>
          <w:rFonts w:ascii="Times New Roman" w:hAnsi="Times New Roman" w:cs="Times New Roman"/>
          <w:sz w:val="24"/>
          <w:szCs w:val="24"/>
          <w:shd w:val="clear" w:color="auto" w:fill="FFFFFF"/>
        </w:rPr>
      </w:pPr>
    </w:p>
    <w:p w14:paraId="637D988A" w14:textId="77777777" w:rsidR="002C5EF7" w:rsidRPr="005401C0" w:rsidRDefault="002C5EF7" w:rsidP="00023EA6">
      <w:pPr>
        <w:spacing w:line="480" w:lineRule="auto"/>
        <w:jc w:val="center"/>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lastRenderedPageBreak/>
        <w:t>References</w:t>
      </w:r>
    </w:p>
    <w:p w14:paraId="6451C8F6" w14:textId="77777777" w:rsidR="00707C14" w:rsidRPr="005401C0" w:rsidRDefault="0040585E" w:rsidP="00023EA6">
      <w:pPr>
        <w:spacing w:line="480" w:lineRule="auto"/>
        <w:rPr>
          <w:rStyle w:val="Hyperlink"/>
          <w:rFonts w:ascii="Times New Roman" w:hAnsi="Times New Roman" w:cs="Times New Roman"/>
          <w:color w:val="auto"/>
          <w:sz w:val="24"/>
          <w:szCs w:val="24"/>
          <w:shd w:val="clear" w:color="auto" w:fill="FFFFFF"/>
        </w:rPr>
      </w:pPr>
      <w:hyperlink r:id="rId4" w:history="1">
        <w:r w:rsidR="00C277D3" w:rsidRPr="005401C0">
          <w:rPr>
            <w:rStyle w:val="Hyperlink"/>
            <w:rFonts w:ascii="Times New Roman" w:hAnsi="Times New Roman" w:cs="Times New Roman"/>
            <w:color w:val="auto"/>
            <w:sz w:val="24"/>
            <w:szCs w:val="24"/>
            <w:u w:val="none"/>
          </w:rPr>
          <w:t xml:space="preserve">The </w:t>
        </w:r>
        <w:proofErr w:type="spellStart"/>
        <w:r w:rsidR="00C277D3" w:rsidRPr="005401C0">
          <w:rPr>
            <w:rStyle w:val="Hyperlink"/>
            <w:rFonts w:ascii="Times New Roman" w:hAnsi="Times New Roman" w:cs="Times New Roman"/>
            <w:color w:val="auto"/>
            <w:sz w:val="24"/>
            <w:szCs w:val="24"/>
            <w:u w:val="none"/>
          </w:rPr>
          <w:t>Sleepers</w:t>
        </w:r>
      </w:hyperlink>
      <w:r w:rsidR="00C277D3" w:rsidRPr="005401C0">
        <w:rPr>
          <w:rFonts w:ascii="Times New Roman" w:hAnsi="Times New Roman" w:cs="Times New Roman"/>
          <w:sz w:val="24"/>
          <w:szCs w:val="24"/>
        </w:rPr>
        <w:t>:</w:t>
      </w:r>
      <w:hyperlink r:id="rId5" w:history="1">
        <w:r w:rsidR="00C277D3" w:rsidRPr="005401C0">
          <w:rPr>
            <w:rStyle w:val="Hyperlink"/>
            <w:rFonts w:ascii="Times New Roman" w:hAnsi="Times New Roman" w:cs="Times New Roman"/>
            <w:color w:val="auto"/>
            <w:sz w:val="24"/>
            <w:szCs w:val="24"/>
            <w:shd w:val="clear" w:color="auto" w:fill="FFFFFF"/>
          </w:rPr>
          <w:t>https</w:t>
        </w:r>
        <w:proofErr w:type="spellEnd"/>
        <w:r w:rsidR="00C277D3" w:rsidRPr="005401C0">
          <w:rPr>
            <w:rStyle w:val="Hyperlink"/>
            <w:rFonts w:ascii="Times New Roman" w:hAnsi="Times New Roman" w:cs="Times New Roman"/>
            <w:color w:val="auto"/>
            <w:sz w:val="24"/>
            <w:szCs w:val="24"/>
            <w:shd w:val="clear" w:color="auto" w:fill="FFFFFF"/>
          </w:rPr>
          <w:t>://www.petitpalais.paris.fr/en/oeuvre/sleepers</w:t>
        </w:r>
      </w:hyperlink>
    </w:p>
    <w:p w14:paraId="3097759C" w14:textId="77777777" w:rsidR="00023EA6" w:rsidRPr="005401C0" w:rsidRDefault="0040585E" w:rsidP="00023EA6">
      <w:pPr>
        <w:spacing w:line="480" w:lineRule="auto"/>
        <w:rPr>
          <w:rFonts w:ascii="Times New Roman" w:hAnsi="Times New Roman" w:cs="Times New Roman"/>
          <w:sz w:val="24"/>
          <w:szCs w:val="24"/>
          <w:shd w:val="clear" w:color="auto" w:fill="FFFFFF"/>
        </w:rPr>
      </w:pPr>
      <w:hyperlink r:id="rId6" w:history="1">
        <w:r w:rsidR="00023EA6" w:rsidRPr="005401C0">
          <w:rPr>
            <w:rStyle w:val="Hyperlink"/>
            <w:rFonts w:ascii="Times New Roman" w:hAnsi="Times New Roman" w:cs="Times New Roman"/>
            <w:color w:val="auto"/>
            <w:sz w:val="24"/>
            <w:szCs w:val="24"/>
            <w:shd w:val="clear" w:color="auto" w:fill="FFFFFF"/>
          </w:rPr>
          <w:t>https://www.artic.edu/artworks/6565/american-gothic</w:t>
        </w:r>
      </w:hyperlink>
    </w:p>
    <w:p w14:paraId="3D87BF42" w14:textId="77777777" w:rsidR="00023EA6" w:rsidRPr="005401C0" w:rsidRDefault="00023EA6" w:rsidP="00023EA6">
      <w:pPr>
        <w:spacing w:line="480" w:lineRule="auto"/>
        <w:rPr>
          <w:rFonts w:ascii="Times New Roman" w:hAnsi="Times New Roman" w:cs="Times New Roman"/>
          <w:sz w:val="24"/>
          <w:szCs w:val="24"/>
          <w:shd w:val="clear" w:color="auto" w:fill="FFFFFF"/>
        </w:rPr>
      </w:pPr>
    </w:p>
    <w:p w14:paraId="1BC11BCC" w14:textId="77777777" w:rsidR="00707C14" w:rsidRPr="005401C0" w:rsidRDefault="00707C14" w:rsidP="00023EA6">
      <w:pPr>
        <w:spacing w:line="480" w:lineRule="auto"/>
        <w:rPr>
          <w:rFonts w:ascii="Times New Roman" w:hAnsi="Times New Roman" w:cs="Times New Roman"/>
          <w:sz w:val="24"/>
          <w:szCs w:val="24"/>
          <w:shd w:val="clear" w:color="auto" w:fill="FFFFFF"/>
        </w:rPr>
      </w:pPr>
      <w:r w:rsidRPr="005401C0">
        <w:rPr>
          <w:rFonts w:ascii="Times New Roman" w:hAnsi="Times New Roman" w:cs="Times New Roman"/>
          <w:sz w:val="24"/>
          <w:szCs w:val="24"/>
          <w:shd w:val="clear" w:color="auto" w:fill="FFFFFF"/>
        </w:rPr>
        <w:t>Appendix</w:t>
      </w:r>
    </w:p>
    <w:p w14:paraId="5A542C43" w14:textId="77777777" w:rsidR="00707C14" w:rsidRPr="005401C0" w:rsidRDefault="00707C14" w:rsidP="00023EA6">
      <w:pPr>
        <w:spacing w:line="480" w:lineRule="auto"/>
        <w:rPr>
          <w:rFonts w:ascii="Times New Roman" w:hAnsi="Times New Roman" w:cs="Times New Roman"/>
          <w:sz w:val="24"/>
          <w:szCs w:val="24"/>
        </w:rPr>
      </w:pPr>
      <w:r w:rsidRPr="005401C0">
        <w:rPr>
          <w:rFonts w:ascii="Times New Roman" w:hAnsi="Times New Roman" w:cs="Times New Roman"/>
          <w:noProof/>
          <w:sz w:val="24"/>
          <w:szCs w:val="24"/>
        </w:rPr>
        <w:drawing>
          <wp:inline distT="0" distB="0" distL="0" distR="0" wp14:anchorId="5BBBD29A" wp14:editId="4F8B4FC3">
            <wp:extent cx="2622550" cy="1742440"/>
            <wp:effectExtent l="0" t="0" r="6350" b="0"/>
            <wp:docPr id="1" name="Picture 1" descr="C:\Users\cityze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zen\Desktop\downlo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1742440"/>
                    </a:xfrm>
                    <a:prstGeom prst="rect">
                      <a:avLst/>
                    </a:prstGeom>
                    <a:noFill/>
                    <a:ln>
                      <a:noFill/>
                    </a:ln>
                  </pic:spPr>
                </pic:pic>
              </a:graphicData>
            </a:graphic>
          </wp:inline>
        </w:drawing>
      </w:r>
    </w:p>
    <w:p w14:paraId="6A32E74B" w14:textId="77777777" w:rsidR="00EE2D16" w:rsidRPr="005401C0" w:rsidRDefault="00EE2D16" w:rsidP="00023EA6">
      <w:pPr>
        <w:spacing w:line="480" w:lineRule="auto"/>
        <w:rPr>
          <w:rFonts w:ascii="Times New Roman" w:hAnsi="Times New Roman" w:cs="Times New Roman"/>
          <w:sz w:val="24"/>
          <w:szCs w:val="24"/>
        </w:rPr>
      </w:pPr>
      <w:r w:rsidRPr="005401C0">
        <w:rPr>
          <w:rFonts w:ascii="Times New Roman" w:hAnsi="Times New Roman" w:cs="Times New Roman"/>
          <w:sz w:val="24"/>
          <w:szCs w:val="24"/>
          <w:shd w:val="clear" w:color="auto" w:fill="FFFFFF"/>
        </w:rPr>
        <w:t xml:space="preserve">The </w:t>
      </w:r>
      <w:r w:rsidRPr="005401C0">
        <w:rPr>
          <w:rFonts w:ascii="Times New Roman" w:hAnsi="Times New Roman" w:cs="Times New Roman"/>
          <w:spacing w:val="2"/>
          <w:sz w:val="24"/>
          <w:szCs w:val="24"/>
          <w:shd w:val="clear" w:color="auto" w:fill="FFFFFF"/>
        </w:rPr>
        <w:t>American Gothic</w:t>
      </w:r>
    </w:p>
    <w:p w14:paraId="3DE02A19" w14:textId="77777777" w:rsidR="00EE2D16" w:rsidRPr="005401C0" w:rsidRDefault="00EE2D16" w:rsidP="00023EA6">
      <w:pPr>
        <w:spacing w:line="480" w:lineRule="auto"/>
        <w:rPr>
          <w:rFonts w:ascii="Times New Roman" w:hAnsi="Times New Roman" w:cs="Times New Roman"/>
          <w:sz w:val="24"/>
          <w:szCs w:val="24"/>
        </w:rPr>
      </w:pPr>
      <w:r w:rsidRPr="005401C0">
        <w:rPr>
          <w:rFonts w:ascii="Times New Roman" w:hAnsi="Times New Roman" w:cs="Times New Roman"/>
          <w:noProof/>
          <w:sz w:val="24"/>
          <w:szCs w:val="24"/>
        </w:rPr>
        <w:drawing>
          <wp:inline distT="0" distB="0" distL="0" distR="0" wp14:anchorId="2E7FC24F" wp14:editId="764E1BB3">
            <wp:extent cx="2622550" cy="1742440"/>
            <wp:effectExtent l="0" t="0" r="6350" b="0"/>
            <wp:docPr id="2" name="Picture 2" descr="C:\Users\cityzen\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zen\Desktop\download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2550" cy="1742440"/>
                    </a:xfrm>
                    <a:prstGeom prst="rect">
                      <a:avLst/>
                    </a:prstGeom>
                    <a:noFill/>
                    <a:ln>
                      <a:noFill/>
                    </a:ln>
                  </pic:spPr>
                </pic:pic>
              </a:graphicData>
            </a:graphic>
          </wp:inline>
        </w:drawing>
      </w:r>
    </w:p>
    <w:sectPr w:rsidR="00EE2D16" w:rsidRPr="00540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NLC0NDAwsjQ3NjdU0lEKTi0uzszPAykwrAUADdX9oiwAAAA="/>
  </w:docVars>
  <w:rsids>
    <w:rsidRoot w:val="006C095F"/>
    <w:rsid w:val="00023EA6"/>
    <w:rsid w:val="0002666B"/>
    <w:rsid w:val="0006593A"/>
    <w:rsid w:val="000F0B96"/>
    <w:rsid w:val="001F3C25"/>
    <w:rsid w:val="002C5EF7"/>
    <w:rsid w:val="00315F23"/>
    <w:rsid w:val="003A3448"/>
    <w:rsid w:val="003C076C"/>
    <w:rsid w:val="0040585E"/>
    <w:rsid w:val="004200A4"/>
    <w:rsid w:val="005401C0"/>
    <w:rsid w:val="00593E39"/>
    <w:rsid w:val="005C65A5"/>
    <w:rsid w:val="0060188F"/>
    <w:rsid w:val="0060535A"/>
    <w:rsid w:val="006C095F"/>
    <w:rsid w:val="006C4CF4"/>
    <w:rsid w:val="006F0DF7"/>
    <w:rsid w:val="00707C14"/>
    <w:rsid w:val="00743229"/>
    <w:rsid w:val="008E31BE"/>
    <w:rsid w:val="00AF5160"/>
    <w:rsid w:val="00BD75CB"/>
    <w:rsid w:val="00BF4DEC"/>
    <w:rsid w:val="00C277D3"/>
    <w:rsid w:val="00EE2D16"/>
    <w:rsid w:val="00EF3E0F"/>
    <w:rsid w:val="00F420E2"/>
    <w:rsid w:val="00F71993"/>
    <w:rsid w:val="00FD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EEE1"/>
  <w15:docId w15:val="{2E6279C4-A797-4286-894B-E9DBDB44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C14"/>
    <w:rPr>
      <w:rFonts w:ascii="Tahoma" w:hAnsi="Tahoma" w:cs="Tahoma"/>
      <w:sz w:val="16"/>
      <w:szCs w:val="16"/>
    </w:rPr>
  </w:style>
  <w:style w:type="character" w:styleId="Hyperlink">
    <w:name w:val="Hyperlink"/>
    <w:basedOn w:val="DefaultParagraphFont"/>
    <w:uiPriority w:val="99"/>
    <w:unhideWhenUsed/>
    <w:rsid w:val="00C277D3"/>
    <w:rPr>
      <w:color w:val="0000FF" w:themeColor="hyperlink"/>
      <w:u w:val="single"/>
    </w:rPr>
  </w:style>
  <w:style w:type="character" w:customStyle="1" w:styleId="hgkelc">
    <w:name w:val="hgkelc"/>
    <w:basedOn w:val="DefaultParagraphFont"/>
    <w:rsid w:val="006C4CF4"/>
  </w:style>
  <w:style w:type="character" w:customStyle="1" w:styleId="kx21rb">
    <w:name w:val="kx21rb"/>
    <w:basedOn w:val="DefaultParagraphFont"/>
    <w:rsid w:val="006C4CF4"/>
  </w:style>
  <w:style w:type="character" w:customStyle="1" w:styleId="grkhzd">
    <w:name w:val="grkhzd"/>
    <w:basedOn w:val="DefaultParagraphFont"/>
    <w:rsid w:val="006C4CF4"/>
  </w:style>
  <w:style w:type="character" w:customStyle="1" w:styleId="eq0j8">
    <w:name w:val="eq0j8"/>
    <w:basedOn w:val="DefaultParagraphFont"/>
    <w:rsid w:val="006C4CF4"/>
  </w:style>
  <w:style w:type="character" w:styleId="CommentReference">
    <w:name w:val="annotation reference"/>
    <w:basedOn w:val="DefaultParagraphFont"/>
    <w:uiPriority w:val="99"/>
    <w:semiHidden/>
    <w:unhideWhenUsed/>
    <w:rsid w:val="0006593A"/>
    <w:rPr>
      <w:sz w:val="16"/>
      <w:szCs w:val="16"/>
    </w:rPr>
  </w:style>
  <w:style w:type="paragraph" w:styleId="CommentText">
    <w:name w:val="annotation text"/>
    <w:basedOn w:val="Normal"/>
    <w:link w:val="CommentTextChar"/>
    <w:uiPriority w:val="99"/>
    <w:semiHidden/>
    <w:unhideWhenUsed/>
    <w:rsid w:val="0006593A"/>
    <w:pPr>
      <w:spacing w:line="240" w:lineRule="auto"/>
    </w:pPr>
    <w:rPr>
      <w:sz w:val="20"/>
      <w:szCs w:val="20"/>
    </w:rPr>
  </w:style>
  <w:style w:type="character" w:customStyle="1" w:styleId="CommentTextChar">
    <w:name w:val="Comment Text Char"/>
    <w:basedOn w:val="DefaultParagraphFont"/>
    <w:link w:val="CommentText"/>
    <w:uiPriority w:val="99"/>
    <w:semiHidden/>
    <w:rsid w:val="0006593A"/>
    <w:rPr>
      <w:sz w:val="20"/>
      <w:szCs w:val="20"/>
    </w:rPr>
  </w:style>
  <w:style w:type="paragraph" w:styleId="CommentSubject">
    <w:name w:val="annotation subject"/>
    <w:basedOn w:val="CommentText"/>
    <w:next w:val="CommentText"/>
    <w:link w:val="CommentSubjectChar"/>
    <w:uiPriority w:val="99"/>
    <w:semiHidden/>
    <w:unhideWhenUsed/>
    <w:rsid w:val="0006593A"/>
    <w:rPr>
      <w:b/>
      <w:bCs/>
    </w:rPr>
  </w:style>
  <w:style w:type="character" w:customStyle="1" w:styleId="CommentSubjectChar">
    <w:name w:val="Comment Subject Char"/>
    <w:basedOn w:val="CommentTextChar"/>
    <w:link w:val="CommentSubject"/>
    <w:uiPriority w:val="99"/>
    <w:semiHidden/>
    <w:rsid w:val="000659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724540">
      <w:bodyDiv w:val="1"/>
      <w:marLeft w:val="0"/>
      <w:marRight w:val="0"/>
      <w:marTop w:val="0"/>
      <w:marBottom w:val="0"/>
      <w:divBdr>
        <w:top w:val="none" w:sz="0" w:space="0" w:color="auto"/>
        <w:left w:val="none" w:sz="0" w:space="0" w:color="auto"/>
        <w:bottom w:val="none" w:sz="0" w:space="0" w:color="auto"/>
        <w:right w:val="none" w:sz="0" w:space="0" w:color="auto"/>
      </w:divBdr>
      <w:divsChild>
        <w:div w:id="492259086">
          <w:marLeft w:val="0"/>
          <w:marRight w:val="0"/>
          <w:marTop w:val="0"/>
          <w:marBottom w:val="0"/>
          <w:divBdr>
            <w:top w:val="none" w:sz="0" w:space="0" w:color="auto"/>
            <w:left w:val="none" w:sz="0" w:space="0" w:color="auto"/>
            <w:bottom w:val="none" w:sz="0" w:space="0" w:color="auto"/>
            <w:right w:val="none" w:sz="0" w:space="0" w:color="auto"/>
          </w:divBdr>
        </w:div>
        <w:div w:id="375930325">
          <w:marLeft w:val="0"/>
          <w:marRight w:val="0"/>
          <w:marTop w:val="0"/>
          <w:marBottom w:val="0"/>
          <w:divBdr>
            <w:top w:val="none" w:sz="0" w:space="0" w:color="auto"/>
            <w:left w:val="none" w:sz="0" w:space="0" w:color="auto"/>
            <w:bottom w:val="none" w:sz="0" w:space="0" w:color="auto"/>
            <w:right w:val="none" w:sz="0" w:space="0" w:color="auto"/>
          </w:divBdr>
          <w:divsChild>
            <w:div w:id="288055353">
              <w:marLeft w:val="0"/>
              <w:marRight w:val="0"/>
              <w:marTop w:val="0"/>
              <w:marBottom w:val="240"/>
              <w:divBdr>
                <w:top w:val="none" w:sz="0" w:space="0" w:color="auto"/>
                <w:left w:val="none" w:sz="0" w:space="0" w:color="auto"/>
                <w:bottom w:val="none" w:sz="0" w:space="0" w:color="auto"/>
                <w:right w:val="none" w:sz="0" w:space="0" w:color="auto"/>
              </w:divBdr>
            </w:div>
          </w:divsChild>
        </w:div>
        <w:div w:id="1448891382">
          <w:marLeft w:val="0"/>
          <w:marRight w:val="0"/>
          <w:marTop w:val="0"/>
          <w:marBottom w:val="0"/>
          <w:divBdr>
            <w:top w:val="none" w:sz="0" w:space="0" w:color="auto"/>
            <w:left w:val="none" w:sz="0" w:space="0" w:color="auto"/>
            <w:bottom w:val="none" w:sz="0" w:space="0" w:color="auto"/>
            <w:right w:val="none" w:sz="0" w:space="0" w:color="auto"/>
          </w:divBdr>
          <w:divsChild>
            <w:div w:id="9540168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tic.edu/artworks/6565/american-gothic" TargetMode="External"/><Relationship Id="rId5" Type="http://schemas.openxmlformats.org/officeDocument/2006/relationships/hyperlink" Target="https://www.petitpalais.paris.fr/en/oeuvre/sleepers" TargetMode="External"/><Relationship Id="rId10" Type="http://schemas.openxmlformats.org/officeDocument/2006/relationships/theme" Target="theme/theme1.xml"/><Relationship Id="rId4" Type="http://schemas.openxmlformats.org/officeDocument/2006/relationships/hyperlink" Target="https://www.petitpalais.paris.fr/en/oeuvre/sleeper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2</cp:revision>
  <dcterms:created xsi:type="dcterms:W3CDTF">2021-02-06T19:22:00Z</dcterms:created>
  <dcterms:modified xsi:type="dcterms:W3CDTF">2021-02-06T19:22:00Z</dcterms:modified>
</cp:coreProperties>
</file>